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rFonts w:ascii="Times New Roman" w:cs="Times New Roman" w:eastAsia="Times New Roman" w:hAnsi="Times New Roman"/>
          <w:b w:val="1"/>
          <w:sz w:val="34"/>
          <w:szCs w:val="34"/>
        </w:rPr>
      </w:pPr>
      <w:bookmarkStart w:colFirst="0" w:colLast="0" w:name="_3qz9lie238ep" w:id="0"/>
      <w:bookmarkEnd w:id="0"/>
      <w:r w:rsidDel="00000000" w:rsidR="00000000" w:rsidRPr="00000000">
        <w:rPr>
          <w:rFonts w:ascii="Times New Roman" w:cs="Times New Roman" w:eastAsia="Times New Roman" w:hAnsi="Times New Roman"/>
          <w:b w:val="1"/>
          <w:sz w:val="34"/>
          <w:szCs w:val="34"/>
          <w:rtl w:val="0"/>
        </w:rPr>
        <w:t xml:space="preserve">Students and COVID-19</w:t>
      </w:r>
    </w:p>
    <w:p w:rsidR="00000000" w:rsidDel="00000000" w:rsidP="00000000" w:rsidRDefault="00000000" w:rsidRPr="00000000" w14:paraId="00000002">
      <w:pPr>
        <w:pStyle w:val="Subtitle"/>
        <w:widowControl w:val="0"/>
        <w:rPr>
          <w:rFonts w:ascii="Times New Roman" w:cs="Times New Roman" w:eastAsia="Times New Roman" w:hAnsi="Times New Roman"/>
          <w:color w:val="000000"/>
          <w:sz w:val="24"/>
          <w:szCs w:val="24"/>
        </w:rPr>
      </w:pPr>
      <w:bookmarkStart w:colFirst="0" w:colLast="0" w:name="_9sxopu2pycg" w:id="1"/>
      <w:bookmarkEnd w:id="1"/>
      <w:r w:rsidDel="00000000" w:rsidR="00000000" w:rsidRPr="00000000">
        <w:rPr>
          <w:rFonts w:ascii="Times New Roman" w:cs="Times New Roman" w:eastAsia="Times New Roman" w:hAnsi="Times New Roman"/>
          <w:color w:val="000000"/>
          <w:sz w:val="24"/>
          <w:szCs w:val="24"/>
          <w:rtl w:val="0"/>
        </w:rPr>
        <w:t xml:space="preserve">Original Dataset Name: “COVID-19 and its impact on education, social life and mental health of students: A Survey”</w:t>
      </w:r>
    </w:p>
    <w:p w:rsidR="00000000" w:rsidDel="00000000" w:rsidP="00000000" w:rsidRDefault="00000000" w:rsidRPr="00000000" w14:paraId="00000003">
      <w:pPr>
        <w:widowControl w:val="0"/>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Curators: </w:t>
      </w:r>
      <w:r w:rsidDel="00000000" w:rsidR="00000000" w:rsidRPr="00000000">
        <w:rPr>
          <w:rFonts w:ascii="Times New Roman" w:cs="Times New Roman" w:eastAsia="Times New Roman" w:hAnsi="Times New Roman"/>
          <w:sz w:val="24"/>
          <w:szCs w:val="24"/>
          <w:highlight w:val="white"/>
          <w:rtl w:val="0"/>
        </w:rPr>
        <w:t xml:space="preserve">Aya Hussein, Callie Sullivan, Maryam Jameel</w:t>
      </w:r>
      <w:r w:rsidDel="00000000" w:rsidR="00000000" w:rsidRPr="00000000">
        <w:rPr>
          <w:rtl w:val="0"/>
        </w:rPr>
      </w:r>
    </w:p>
    <w:p w:rsidR="00000000" w:rsidDel="00000000" w:rsidP="00000000" w:rsidRDefault="00000000" w:rsidRPr="00000000" w14:paraId="00000004">
      <w:pPr>
        <w:widowControl w:val="0"/>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w:t>
      </w:r>
      <w:hyperlink r:id="rId6">
        <w:r w:rsidDel="00000000" w:rsidR="00000000" w:rsidRPr="00000000">
          <w:rPr>
            <w:rFonts w:ascii="Times New Roman" w:cs="Times New Roman" w:eastAsia="Times New Roman" w:hAnsi="Times New Roman"/>
            <w:sz w:val="24"/>
            <w:szCs w:val="24"/>
            <w:u w:val="single"/>
            <w:rtl w:val="0"/>
          </w:rPr>
          <w:t xml:space="preserve">https://www.kaggle.com/datasets/kunal28chaturvedi/covid19-and-its-impact-on-students</w:t>
        </w:r>
      </w:hyperlink>
      <w:r w:rsidDel="00000000" w:rsidR="00000000" w:rsidRPr="00000000">
        <w:rPr>
          <w:rtl w:val="0"/>
        </w:rPr>
      </w:r>
    </w:p>
    <w:p w:rsidR="00000000" w:rsidDel="00000000" w:rsidP="00000000" w:rsidRDefault="00000000" w:rsidRPr="00000000" w14:paraId="00000005">
      <w:pPr>
        <w:widowControl w:val="0"/>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Principal Investigators: </w:t>
      </w:r>
      <w:r w:rsidDel="00000000" w:rsidR="00000000" w:rsidRPr="00000000">
        <w:rPr>
          <w:rFonts w:ascii="Times New Roman" w:cs="Times New Roman" w:eastAsia="Times New Roman" w:hAnsi="Times New Roman"/>
          <w:sz w:val="24"/>
          <w:szCs w:val="24"/>
          <w:highlight w:val="white"/>
          <w:rtl w:val="0"/>
        </w:rPr>
        <w:t xml:space="preserve">Kunal Chaturvedi, Dinesh Vishwakarma, Nidhi Singh</w:t>
      </w:r>
    </w:p>
    <w:p w:rsidR="00000000" w:rsidDel="00000000" w:rsidP="00000000" w:rsidRDefault="00000000" w:rsidRPr="00000000" w14:paraId="00000006">
      <w:pPr>
        <w:widowControl w:val="0"/>
        <w:numPr>
          <w:ilvl w:val="0"/>
          <w:numId w:val="2"/>
        </w:numPr>
        <w:ind w:left="7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Social Science Field(s): Psychology, Education, Developmental Psychology</w:t>
      </w:r>
      <w:r w:rsidDel="00000000" w:rsidR="00000000" w:rsidRPr="00000000">
        <w:rPr>
          <w:rtl w:val="0"/>
        </w:rPr>
      </w:r>
    </w:p>
    <w:p w:rsidR="00000000" w:rsidDel="00000000" w:rsidP="00000000" w:rsidRDefault="00000000" w:rsidRPr="00000000" w14:paraId="00000007">
      <w:pPr>
        <w:widowControl w:val="0"/>
        <w:numPr>
          <w:ilvl w:val="0"/>
          <w:numId w:val="2"/>
        </w:numPr>
        <w:ind w:left="7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Number of Files: 1</w:t>
      </w:r>
    </w:p>
    <w:p w:rsidR="00000000" w:rsidDel="00000000" w:rsidP="00000000" w:rsidRDefault="00000000" w:rsidRPr="00000000" w14:paraId="00000008">
      <w:pPr>
        <w:widowControl w:val="0"/>
        <w:numPr>
          <w:ilvl w:val="0"/>
          <w:numId w:val="2"/>
        </w:numPr>
        <w:ind w:left="7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Sample Size: 1182</w:t>
      </w:r>
    </w:p>
    <w:p w:rsidR="00000000" w:rsidDel="00000000" w:rsidP="00000000" w:rsidRDefault="00000000" w:rsidRPr="00000000" w14:paraId="00000009">
      <w:pPr>
        <w:widowControl w:val="0"/>
        <w:numPr>
          <w:ilvl w:val="0"/>
          <w:numId w:val="2"/>
        </w:numPr>
        <w:ind w:left="7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Time Period: 7/13/2020 - 7/17/2020</w:t>
      </w:r>
    </w:p>
    <w:p w:rsidR="00000000" w:rsidDel="00000000" w:rsidP="00000000" w:rsidRDefault="00000000" w:rsidRPr="00000000" w14:paraId="0000000A">
      <w:pPr>
        <w:widowControl w:val="0"/>
        <w:numPr>
          <w:ilvl w:val="0"/>
          <w:numId w:val="2"/>
        </w:numPr>
        <w:ind w:left="7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Method of Collection: Online Survey</w:t>
      </w:r>
    </w:p>
    <w:p w:rsidR="00000000" w:rsidDel="00000000" w:rsidP="00000000" w:rsidRDefault="00000000" w:rsidRPr="00000000" w14:paraId="0000000B">
      <w:pPr>
        <w:widowControl w:val="0"/>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Population of Interest: </w:t>
      </w:r>
      <w:r w:rsidDel="00000000" w:rsidR="00000000" w:rsidRPr="00000000">
        <w:rPr>
          <w:rFonts w:ascii="Times New Roman" w:cs="Times New Roman" w:eastAsia="Times New Roman" w:hAnsi="Times New Roman"/>
          <w:sz w:val="24"/>
          <w:szCs w:val="24"/>
          <w:rtl w:val="0"/>
        </w:rPr>
        <w:t xml:space="preserve">Students (any age)</w:t>
      </w:r>
      <w:r w:rsidDel="00000000" w:rsidR="00000000" w:rsidRPr="00000000">
        <w:rPr>
          <w:rtl w:val="0"/>
        </w:rPr>
      </w:r>
    </w:p>
    <w:p w:rsidR="00000000" w:rsidDel="00000000" w:rsidP="00000000" w:rsidRDefault="00000000" w:rsidRPr="00000000" w14:paraId="0000000C">
      <w:pPr>
        <w:widowControl w:val="0"/>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Location: India</w:t>
      </w:r>
    </w:p>
    <w:p w:rsidR="00000000" w:rsidDel="00000000" w:rsidP="00000000" w:rsidRDefault="00000000" w:rsidRPr="00000000" w14:paraId="0000000D">
      <w:pPr>
        <w:widowControl w:val="0"/>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 of Observation: Individuals</w:t>
      </w:r>
      <w:r w:rsidDel="00000000" w:rsidR="00000000" w:rsidRPr="00000000">
        <w:rPr>
          <w:rtl w:val="0"/>
        </w:rPr>
      </w:r>
    </w:p>
    <w:p w:rsidR="00000000" w:rsidDel="00000000" w:rsidP="00000000" w:rsidRDefault="00000000" w:rsidRPr="00000000" w14:paraId="0000000E">
      <w:pPr>
        <w:pStyle w:val="Heading2"/>
        <w:rPr>
          <w:rFonts w:ascii="Times New Roman" w:cs="Times New Roman" w:eastAsia="Times New Roman" w:hAnsi="Times New Roman"/>
          <w:b w:val="1"/>
          <w:sz w:val="28"/>
          <w:szCs w:val="28"/>
        </w:rPr>
      </w:pPr>
      <w:bookmarkStart w:colFirst="0" w:colLast="0" w:name="_ytflnd90487y" w:id="2"/>
      <w:bookmarkEnd w:id="2"/>
      <w:r w:rsidDel="00000000" w:rsidR="00000000" w:rsidRPr="00000000">
        <w:rPr>
          <w:rFonts w:ascii="Times New Roman" w:cs="Times New Roman" w:eastAsia="Times New Roman" w:hAnsi="Times New Roman"/>
          <w:b w:val="1"/>
          <w:sz w:val="28"/>
          <w:szCs w:val="28"/>
          <w:rtl w:val="0"/>
        </w:rPr>
        <w:t xml:space="preserve">Description</w:t>
      </w:r>
    </w:p>
    <w:p w:rsidR="00000000" w:rsidDel="00000000" w:rsidP="00000000" w:rsidRDefault="00000000" w:rsidRPr="00000000" w14:paraId="0000000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dataset focuses on the impact of the COVID-19 lockdown on students in India. Responses came from students of different ages from educational institutions in the Delhi National Capital Region (NCR). It explores topics such as health, diet, and screen time. It contains multiple binary and interval numeric variables, as well as categorical variables. It also includes two variables from free response questions, providing more personalized responses from participants. This presents researchers with an opportunity to code these responses in as granular or aggregated a manner as they deem appropriate.</w:t>
      </w:r>
    </w:p>
    <w:p w:rsidR="00000000" w:rsidDel="00000000" w:rsidP="00000000" w:rsidRDefault="00000000" w:rsidRPr="00000000" w14:paraId="00000010">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dataset may be of particular interest to educational professionals since it focuses on the effectiveness of online classes on students. It is also a particular interest to child psychology researchers on the mental effects of lockdown and online classes on students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2">
      <w:pPr>
        <w:pStyle w:val="Heading2"/>
        <w:rPr>
          <w:rFonts w:ascii="Times New Roman" w:cs="Times New Roman" w:eastAsia="Times New Roman" w:hAnsi="Times New Roman"/>
          <w:b w:val="1"/>
          <w:sz w:val="28"/>
          <w:szCs w:val="28"/>
        </w:rPr>
      </w:pPr>
      <w:bookmarkStart w:colFirst="0" w:colLast="0" w:name="_2b4vvcuk2nxb" w:id="3"/>
      <w:bookmarkEnd w:id="3"/>
      <w:r w:rsidDel="00000000" w:rsidR="00000000" w:rsidRPr="00000000">
        <w:rPr>
          <w:rFonts w:ascii="Times New Roman" w:cs="Times New Roman" w:eastAsia="Times New Roman" w:hAnsi="Times New Roman"/>
          <w:b w:val="1"/>
          <w:sz w:val="28"/>
          <w:szCs w:val="28"/>
          <w:rtl w:val="0"/>
        </w:rPr>
        <w:t xml:space="preserve">Potential Uses</w:t>
      </w:r>
    </w:p>
    <w:p w:rsidR="00000000" w:rsidDel="00000000" w:rsidP="00000000" w:rsidRDefault="00000000" w:rsidRPr="00000000" w14:paraId="00000013">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Teaching students statistical analysis techniques</w:t>
      </w:r>
    </w:p>
    <w:p w:rsidR="00000000" w:rsidDel="00000000" w:rsidP="00000000" w:rsidRDefault="00000000" w:rsidRPr="00000000" w14:paraId="00000014">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Teaching students to interpret data</w:t>
      </w:r>
    </w:p>
    <w:p w:rsidR="00000000" w:rsidDel="00000000" w:rsidP="00000000" w:rsidRDefault="00000000" w:rsidRPr="00000000" w14:paraId="00000015">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Example of survey research methodology</w:t>
      </w:r>
    </w:p>
    <w:p w:rsidR="00000000" w:rsidDel="00000000" w:rsidP="00000000" w:rsidRDefault="00000000" w:rsidRPr="00000000" w14:paraId="00000016">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Correlation analysis</w:t>
      </w:r>
    </w:p>
    <w:p w:rsidR="00000000" w:rsidDel="00000000" w:rsidP="00000000" w:rsidRDefault="00000000" w:rsidRPr="00000000" w14:paraId="00000017">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Linear regression, bivariate and multivariate</w:t>
      </w:r>
    </w:p>
    <w:p w:rsidR="00000000" w:rsidDel="00000000" w:rsidP="00000000" w:rsidRDefault="00000000" w:rsidRPr="00000000" w14:paraId="00000018">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Logistic regression, bivariate and multivariate</w:t>
      </w:r>
    </w:p>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pStyle w:val="Heading2"/>
        <w:rPr>
          <w:rFonts w:ascii="Times New Roman" w:cs="Times New Roman" w:eastAsia="Times New Roman" w:hAnsi="Times New Roman"/>
          <w:b w:val="1"/>
          <w:sz w:val="28"/>
          <w:szCs w:val="28"/>
        </w:rPr>
      </w:pPr>
      <w:bookmarkStart w:colFirst="0" w:colLast="0" w:name="_5xfaf57h1ce2" w:id="4"/>
      <w:bookmarkEnd w:id="4"/>
      <w:r w:rsidDel="00000000" w:rsidR="00000000" w:rsidRPr="00000000">
        <w:rPr>
          <w:rFonts w:ascii="Times New Roman" w:cs="Times New Roman" w:eastAsia="Times New Roman" w:hAnsi="Times New Roman"/>
          <w:b w:val="1"/>
          <w:sz w:val="28"/>
          <w:szCs w:val="28"/>
          <w:rtl w:val="0"/>
        </w:rPr>
        <w:t xml:space="preserve">Sample Analyses</w:t>
      </w:r>
    </w:p>
    <w:p w:rsidR="00000000" w:rsidDel="00000000" w:rsidP="00000000" w:rsidRDefault="00000000" w:rsidRPr="00000000" w14:paraId="0000001C">
      <w:pPr>
        <w:pStyle w:val="Heading4"/>
        <w:rPr>
          <w:rFonts w:ascii="Times New Roman" w:cs="Times New Roman" w:eastAsia="Times New Roman" w:hAnsi="Times New Roman"/>
          <w:color w:val="000000"/>
        </w:rPr>
      </w:pPr>
      <w:bookmarkStart w:colFirst="0" w:colLast="0" w:name="_vxc0kvrgdzqh" w:id="5"/>
      <w:bookmarkEnd w:id="5"/>
      <w:r w:rsidDel="00000000" w:rsidR="00000000" w:rsidRPr="00000000">
        <w:rPr>
          <w:rFonts w:ascii="Times New Roman" w:cs="Times New Roman" w:eastAsia="Times New Roman" w:hAnsi="Times New Roman"/>
          <w:color w:val="000000"/>
          <w:rtl w:val="0"/>
        </w:rPr>
        <w:t xml:space="preserve">Did the type of device that students used for online class affect their attitude towards online class?</w:t>
      </w:r>
    </w:p>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df$devices[df$devices=="NA"] &lt;- NA</w:t>
      </w:r>
    </w:p>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freq(df$devices)</w:t>
      </w:r>
    </w:p>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df$device.any&lt;- as.numeric((df$devices=="Any Gadget")+(df$devices=="Smartphone or Laptop/Desktop"))</w:t>
      </w:r>
    </w:p>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df$device.cpu&lt;- as.numeric(df$devices=="Laptop/Desktop")</w:t>
      </w:r>
    </w:p>
    <w:p w:rsidR="00000000" w:rsidDel="00000000" w:rsidP="00000000" w:rsidRDefault="00000000" w:rsidRPr="00000000" w14:paraId="0000002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df$device.phone&lt;- as.numeric(df$devices=="Smartphone")</w:t>
      </w:r>
    </w:p>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df$device.tablet&lt;- as.numeric(df$devices=="Tablet")</w:t>
      </w:r>
    </w:p>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freqC(df$device.any)</w:t>
      </w:r>
    </w:p>
    <w:p w:rsidR="00000000" w:rsidDel="00000000" w:rsidP="00000000" w:rsidRDefault="00000000" w:rsidRPr="00000000" w14:paraId="0000002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logit_ortg.device = glm(df$ortg.likert~</w:t>
      </w:r>
    </w:p>
    <w:p w:rsidR="00000000" w:rsidDel="00000000" w:rsidP="00000000" w:rsidRDefault="00000000" w:rsidRPr="00000000" w14:paraId="0000002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+df$device.phone</w:t>
      </w:r>
    </w:p>
    <w:p w:rsidR="00000000" w:rsidDel="00000000" w:rsidP="00000000" w:rsidRDefault="00000000" w:rsidRPr="00000000" w14:paraId="0000002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+df$device.tablet</w:t>
      </w:r>
    </w:p>
    <w:p w:rsidR="00000000" w:rsidDel="00000000" w:rsidP="00000000" w:rsidRDefault="00000000" w:rsidRPr="00000000" w14:paraId="0000002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+df$device.any) #device.cpu is reference category</w:t>
      </w:r>
    </w:p>
    <w:p w:rsidR="00000000" w:rsidDel="00000000" w:rsidP="00000000" w:rsidRDefault="00000000" w:rsidRPr="00000000" w14:paraId="0000002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summary(logit_ortg.device)</w:t>
      </w:r>
    </w:p>
    <w:p w:rsidR="00000000" w:rsidDel="00000000" w:rsidP="00000000" w:rsidRDefault="00000000" w:rsidRPr="00000000" w14:paraId="0000002B">
      <w:pPr>
        <w:rPr>
          <w:rFonts w:ascii="Times New Roman" w:cs="Times New Roman" w:eastAsia="Times New Roman" w:hAnsi="Times New Roman"/>
          <w:sz w:val="24"/>
          <w:szCs w:val="24"/>
        </w:rPr>
      </w:pPr>
      <w:r w:rsidDel="00000000" w:rsidR="00000000" w:rsidRPr="00000000">
        <w:rPr>
          <w:rtl w:val="0"/>
        </w:rPr>
      </w:r>
    </w:p>
    <w:tbl>
      <w:tblPr>
        <w:tblStyle w:val="Table1"/>
        <w:tblW w:w="919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3375"/>
        <w:gridCol w:w="2415"/>
        <w:gridCol w:w="1725"/>
        <w:gridCol w:w="1680"/>
        <w:tblGridChange w:id="0">
          <w:tblGrid>
            <w:gridCol w:w="3375"/>
            <w:gridCol w:w="2415"/>
            <w:gridCol w:w="1725"/>
            <w:gridCol w:w="1680"/>
          </w:tblGrid>
        </w:tblGridChange>
      </w:tblGrid>
      <w:tr>
        <w:trPr>
          <w:cantSplit w:val="0"/>
          <w:trHeight w:val="515" w:hRule="atLeast"/>
          <w:tblHeader w:val="0"/>
        </w:trPr>
        <w:tc>
          <w:tcPr>
            <w:tcMar>
              <w:top w:w="100.0" w:type="dxa"/>
              <w:left w:w="100.0" w:type="dxa"/>
              <w:bottom w:w="100.0" w:type="dxa"/>
              <w:right w:w="100.0" w:type="dxa"/>
            </w:tcMar>
            <w:vAlign w:val="top"/>
          </w:tcPr>
          <w:p w:rsidR="00000000" w:rsidDel="00000000" w:rsidP="00000000" w:rsidRDefault="00000000" w:rsidRPr="00000000" w14:paraId="0000002C">
            <w:pPr>
              <w:jc w:val="center"/>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2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Estimate</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2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Std. Error</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2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P-value</w:t>
            </w:r>
            <w:r w:rsidDel="00000000" w:rsidR="00000000" w:rsidRPr="00000000">
              <w:rPr>
                <w:rtl w:val="0"/>
              </w:rPr>
            </w:r>
          </w:p>
        </w:tc>
      </w:tr>
      <w:tr>
        <w:trPr>
          <w:cantSplit w:val="0"/>
          <w:trHeight w:val="515" w:hRule="atLeast"/>
          <w:tblHeader w:val="0"/>
        </w:trPr>
        <w:tc>
          <w:tcP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(Intercept)</w:t>
            </w:r>
          </w:p>
        </w:tc>
        <w:tc>
          <w:tcP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2.6716</w:t>
            </w:r>
          </w:p>
        </w:tc>
        <w:tc>
          <w:tcP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0.0581</w:t>
            </w:r>
          </w:p>
        </w:tc>
        <w:tc>
          <w:tcP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0.0000</w:t>
            </w:r>
          </w:p>
        </w:tc>
      </w:tr>
      <w:tr>
        <w:trPr>
          <w:cantSplit w:val="0"/>
          <w:trHeight w:val="515" w:hRule="atLeast"/>
          <w:tblHeader w:val="0"/>
        </w:trPr>
        <w:tc>
          <w:tcP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Phone</w:t>
            </w:r>
          </w:p>
        </w:tc>
        <w:tc>
          <w:tcP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-0.1409</w:t>
            </w:r>
          </w:p>
        </w:tc>
        <w:tc>
          <w:tcP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0.0825</w:t>
            </w:r>
          </w:p>
        </w:tc>
        <w:tc>
          <w:tcP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0.0877</w:t>
            </w:r>
          </w:p>
        </w:tc>
      </w:tr>
      <w:tr>
        <w:trPr>
          <w:cantSplit w:val="0"/>
          <w:trHeight w:val="515" w:hRule="atLeast"/>
          <w:tblHeader w:val="0"/>
        </w:trPr>
        <w:tc>
          <w:tcP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Tablet</w:t>
            </w:r>
          </w:p>
        </w:tc>
        <w:tc>
          <w:tcP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0.3825</w:t>
            </w:r>
          </w:p>
        </w:tc>
        <w:tc>
          <w:tcP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0.2306</w:t>
            </w:r>
          </w:p>
        </w:tc>
        <w:tc>
          <w:tcP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0.0975</w:t>
            </w:r>
          </w:p>
        </w:tc>
      </w:tr>
      <w:tr>
        <w:trPr>
          <w:cantSplit w:val="0"/>
          <w:trHeight w:val="515" w:hRule="atLeast"/>
          <w:tblHeader w:val="0"/>
        </w:trPr>
        <w:tc>
          <w:tcP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Device</w:t>
            </w:r>
          </w:p>
        </w:tc>
        <w:tc>
          <w:tcP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0.8284</w:t>
            </w:r>
          </w:p>
        </w:tc>
        <w:tc>
          <w:tcP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0.4332</w:t>
            </w:r>
          </w:p>
        </w:tc>
        <w:tc>
          <w:tcP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0.0561</w:t>
            </w:r>
          </w:p>
        </w:tc>
      </w:tr>
    </w:tbl>
    <w:p w:rsidR="00000000" w:rsidDel="00000000" w:rsidP="00000000" w:rsidRDefault="00000000" w:rsidRPr="00000000" w14:paraId="0000004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pStyle w:val="Heading4"/>
        <w:rPr>
          <w:rFonts w:ascii="Times New Roman" w:cs="Times New Roman" w:eastAsia="Times New Roman" w:hAnsi="Times New Roman"/>
          <w:color w:val="000000"/>
        </w:rPr>
      </w:pPr>
      <w:bookmarkStart w:colFirst="0" w:colLast="0" w:name="_9cah1gqymful" w:id="6"/>
      <w:bookmarkEnd w:id="6"/>
      <w:r w:rsidDel="00000000" w:rsidR="00000000" w:rsidRPr="00000000">
        <w:rPr>
          <w:rFonts w:ascii="Times New Roman" w:cs="Times New Roman" w:eastAsia="Times New Roman" w:hAnsi="Times New Roman"/>
          <w:color w:val="000000"/>
          <w:rtl w:val="0"/>
        </w:rPr>
        <w:t xml:space="preserve">Were youth who used video games to de-stress less likely to experience health problems during the lockdown?</w:t>
      </w:r>
    </w:p>
    <w:p w:rsidR="00000000" w:rsidDel="00000000" w:rsidP="00000000" w:rsidRDefault="00000000" w:rsidRPr="00000000" w14:paraId="0000004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#REQUIRES TRANSFORMATION</w:t>
      </w:r>
    </w:p>
    <w:p w:rsidR="00000000" w:rsidDel="00000000" w:rsidP="00000000" w:rsidRDefault="00000000" w:rsidRPr="00000000" w14:paraId="0000004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#How do we take multiple text responses and turn them into usable material?</w:t>
      </w:r>
    </w:p>
    <w:p w:rsidR="00000000" w:rsidDel="00000000" w:rsidP="00000000" w:rsidRDefault="00000000" w:rsidRPr="00000000" w14:paraId="0000004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#Video Game vs. Not</w:t>
      </w:r>
    </w:p>
    <w:p w:rsidR="00000000" w:rsidDel="00000000" w:rsidP="00000000" w:rsidRDefault="00000000" w:rsidRPr="00000000" w14:paraId="0000004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freq(df$destress)</w:t>
      </w:r>
    </w:p>
    <w:p w:rsidR="00000000" w:rsidDel="00000000" w:rsidP="00000000" w:rsidRDefault="00000000" w:rsidRPr="00000000" w14:paraId="0000004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df$gamers &lt;- as.numeric(df$destress=="Online gaming")</w:t>
      </w:r>
    </w:p>
    <w:p w:rsidR="00000000" w:rsidDel="00000000" w:rsidP="00000000" w:rsidRDefault="00000000" w:rsidRPr="00000000" w14:paraId="0000004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freq(df$gamers)</w:t>
      </w:r>
    </w:p>
    <w:p w:rsidR="00000000" w:rsidDel="00000000" w:rsidP="00000000" w:rsidRDefault="00000000" w:rsidRPr="00000000" w14:paraId="0000004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summary(glm(df$lockdown_health.probs=="YES" ~ df$gamers)) </w:t>
      </w:r>
    </w:p>
    <w:p w:rsidR="00000000" w:rsidDel="00000000" w:rsidP="00000000" w:rsidRDefault="00000000" w:rsidRPr="00000000" w14:paraId="0000004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#Gamers are 6% less likely to have reported having a health problem during the lockdown (HA! All those hours alone in front of the computer means you aren't out catching diseases, of course!)</w:t>
      </w:r>
    </w:p>
    <w:p w:rsidR="00000000" w:rsidDel="00000000" w:rsidP="00000000" w:rsidRDefault="00000000" w:rsidRPr="00000000" w14:paraId="0000004B">
      <w:pPr>
        <w:rPr>
          <w:rFonts w:ascii="Times New Roman" w:cs="Times New Roman" w:eastAsia="Times New Roman" w:hAnsi="Times New Roman"/>
        </w:rPr>
      </w:pPr>
      <w:r w:rsidDel="00000000" w:rsidR="00000000" w:rsidRPr="00000000">
        <w:rPr>
          <w:rtl w:val="0"/>
        </w:rPr>
      </w:r>
    </w:p>
    <w:tbl>
      <w:tblPr>
        <w:tblStyle w:val="Table2"/>
        <w:tblW w:w="477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280"/>
        <w:gridCol w:w="1175"/>
        <w:gridCol w:w="1325"/>
        <w:gridCol w:w="995"/>
        <w:tblGridChange w:id="0">
          <w:tblGrid>
            <w:gridCol w:w="1280"/>
            <w:gridCol w:w="1175"/>
            <w:gridCol w:w="1325"/>
            <w:gridCol w:w="995"/>
          </w:tblGrid>
        </w:tblGridChange>
      </w:tblGrid>
      <w:tr>
        <w:trPr>
          <w:cantSplit w:val="0"/>
          <w:trHeight w:val="515" w:hRule="atLeast"/>
          <w:tblHeader w:val="0"/>
        </w:trPr>
        <w:tc>
          <w:tcPr>
            <w:tcMar>
              <w:top w:w="100.0" w:type="dxa"/>
              <w:left w:w="100.0" w:type="dxa"/>
              <w:bottom w:w="100.0" w:type="dxa"/>
              <w:right w:w="100.0" w:type="dxa"/>
            </w:tcMar>
            <w:vAlign w:val="top"/>
          </w:tcPr>
          <w:p w:rsidR="00000000" w:rsidDel="00000000" w:rsidP="00000000" w:rsidRDefault="00000000" w:rsidRPr="00000000" w14:paraId="0000004C">
            <w:pPr>
              <w:jc w:val="center"/>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4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Estimate</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4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Std. Error</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4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P-value</w:t>
            </w:r>
            <w:r w:rsidDel="00000000" w:rsidR="00000000" w:rsidRPr="00000000">
              <w:rPr>
                <w:rtl w:val="0"/>
              </w:rPr>
            </w:r>
          </w:p>
        </w:tc>
      </w:tr>
      <w:tr>
        <w:trPr>
          <w:cantSplit w:val="0"/>
          <w:trHeight w:val="515" w:hRule="atLeast"/>
          <w:tblHeader w:val="0"/>
        </w:trPr>
        <w:tc>
          <w:tcPr>
            <w:tcMar>
              <w:top w:w="100.0" w:type="dxa"/>
              <w:left w:w="100.0" w:type="dxa"/>
              <w:bottom w:w="100.0" w:type="dxa"/>
              <w:right w:w="100.0" w:type="dxa"/>
            </w:tcMar>
            <w:vAlign w:val="top"/>
          </w:tcPr>
          <w:p w:rsidR="00000000" w:rsidDel="00000000" w:rsidP="00000000" w:rsidRDefault="00000000" w:rsidRPr="00000000" w14:paraId="0000005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(Intercept)</w:t>
            </w:r>
          </w:p>
        </w:tc>
        <w:tc>
          <w:tcPr>
            <w:tcMar>
              <w:top w:w="100.0" w:type="dxa"/>
              <w:left w:w="100.0" w:type="dxa"/>
              <w:bottom w:w="100.0" w:type="dxa"/>
              <w:right w:w="100.0" w:type="dxa"/>
            </w:tcMar>
            <w:vAlign w:val="top"/>
          </w:tcPr>
          <w:p w:rsidR="00000000" w:rsidDel="00000000" w:rsidP="00000000" w:rsidRDefault="00000000" w:rsidRPr="00000000" w14:paraId="0000005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0.1450</w:t>
            </w:r>
          </w:p>
        </w:tc>
        <w:tc>
          <w:tcPr>
            <w:tcMar>
              <w:top w:w="100.0" w:type="dxa"/>
              <w:left w:w="100.0" w:type="dxa"/>
              <w:bottom w:w="100.0" w:type="dxa"/>
              <w:right w:w="100.0" w:type="dxa"/>
            </w:tcMar>
            <w:vAlign w:val="top"/>
          </w:tcPr>
          <w:p w:rsidR="00000000" w:rsidDel="00000000" w:rsidP="00000000" w:rsidRDefault="00000000" w:rsidRPr="00000000" w14:paraId="0000005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0.0108</w:t>
            </w:r>
          </w:p>
        </w:tc>
        <w:tc>
          <w:tcPr>
            <w:tcMar>
              <w:top w:w="100.0" w:type="dxa"/>
              <w:left w:w="100.0" w:type="dxa"/>
              <w:bottom w:w="100.0" w:type="dxa"/>
              <w:right w:w="100.0" w:type="dxa"/>
            </w:tcMar>
            <w:vAlign w:val="top"/>
          </w:tcPr>
          <w:p w:rsidR="00000000" w:rsidDel="00000000" w:rsidP="00000000" w:rsidRDefault="00000000" w:rsidRPr="00000000" w14:paraId="0000005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0.0000</w:t>
            </w:r>
          </w:p>
        </w:tc>
      </w:tr>
      <w:tr>
        <w:trPr>
          <w:cantSplit w:val="0"/>
          <w:trHeight w:val="515" w:hRule="atLeast"/>
          <w:tblHeader w:val="0"/>
        </w:trPr>
        <w:tc>
          <w:tcPr>
            <w:tcMar>
              <w:top w:w="100.0" w:type="dxa"/>
              <w:left w:w="100.0" w:type="dxa"/>
              <w:bottom w:w="100.0" w:type="dxa"/>
              <w:right w:w="100.0" w:type="dxa"/>
            </w:tcMar>
            <w:vAlign w:val="top"/>
          </w:tcPr>
          <w:p w:rsidR="00000000" w:rsidDel="00000000" w:rsidP="00000000" w:rsidRDefault="00000000" w:rsidRPr="00000000" w14:paraId="0000005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Gamers</w:t>
            </w:r>
          </w:p>
        </w:tc>
        <w:tc>
          <w:tcPr>
            <w:tcMar>
              <w:top w:w="100.0" w:type="dxa"/>
              <w:left w:w="100.0" w:type="dxa"/>
              <w:bottom w:w="100.0" w:type="dxa"/>
              <w:right w:w="100.0" w:type="dxa"/>
            </w:tcMar>
            <w:vAlign w:val="top"/>
          </w:tcPr>
          <w:p w:rsidR="00000000" w:rsidDel="00000000" w:rsidP="00000000" w:rsidRDefault="00000000" w:rsidRPr="00000000" w14:paraId="0000005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-0.0593</w:t>
            </w:r>
          </w:p>
        </w:tc>
        <w:tc>
          <w:tcPr>
            <w:tcMar>
              <w:top w:w="100.0" w:type="dxa"/>
              <w:left w:w="100.0" w:type="dxa"/>
              <w:bottom w:w="100.0" w:type="dxa"/>
              <w:right w:w="100.0" w:type="dxa"/>
            </w:tcMar>
            <w:vAlign w:val="top"/>
          </w:tcPr>
          <w:p w:rsidR="00000000" w:rsidDel="00000000" w:rsidP="00000000" w:rsidRDefault="00000000" w:rsidRPr="00000000" w14:paraId="0000005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0.0281</w:t>
            </w:r>
          </w:p>
        </w:tc>
        <w:tc>
          <w:tcPr>
            <w:tcMar>
              <w:top w:w="100.0" w:type="dxa"/>
              <w:left w:w="100.0" w:type="dxa"/>
              <w:bottom w:w="100.0" w:type="dxa"/>
              <w:right w:w="100.0" w:type="dxa"/>
            </w:tcMar>
            <w:vAlign w:val="top"/>
          </w:tcPr>
          <w:p w:rsidR="00000000" w:rsidDel="00000000" w:rsidP="00000000" w:rsidRDefault="00000000" w:rsidRPr="00000000" w14:paraId="0000005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0.0349</w:t>
            </w:r>
          </w:p>
        </w:tc>
      </w:tr>
    </w:tbl>
    <w:p w:rsidR="00000000" w:rsidDel="00000000" w:rsidP="00000000" w:rsidRDefault="00000000" w:rsidRPr="00000000" w14:paraId="0000005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pStyle w:val="Heading4"/>
        <w:rPr>
          <w:rFonts w:ascii="Times New Roman" w:cs="Times New Roman" w:eastAsia="Times New Roman" w:hAnsi="Times New Roman"/>
          <w:color w:val="000000"/>
        </w:rPr>
      </w:pPr>
      <w:bookmarkStart w:colFirst="0" w:colLast="0" w:name="_owud30d6k87m" w:id="7"/>
      <w:bookmarkEnd w:id="7"/>
      <w:r w:rsidDel="00000000" w:rsidR="00000000" w:rsidRPr="00000000">
        <w:rPr>
          <w:rFonts w:ascii="Times New Roman" w:cs="Times New Roman" w:eastAsia="Times New Roman" w:hAnsi="Times New Roman"/>
          <w:color w:val="000000"/>
          <w:rtl w:val="0"/>
        </w:rPr>
        <w:t xml:space="preserve">What if we control for age? After all, younger people play games more; maybe age is the real reason, since older people are more likely to report health problems</w:t>
      </w:r>
    </w:p>
    <w:p w:rsidR="00000000" w:rsidDel="00000000" w:rsidP="00000000" w:rsidRDefault="00000000" w:rsidRPr="00000000" w14:paraId="0000005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summary(glm(df$lockdown_health.probs=="YES" ~ df$gamers+df$age))</w:t>
      </w:r>
    </w:p>
    <w:p w:rsidR="00000000" w:rsidDel="00000000" w:rsidP="00000000" w:rsidRDefault="00000000" w:rsidRPr="00000000" w14:paraId="0000005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#age doesn't account for it</w:t>
      </w:r>
    </w:p>
    <w:p w:rsidR="00000000" w:rsidDel="00000000" w:rsidP="00000000" w:rsidRDefault="00000000" w:rsidRPr="00000000" w14:paraId="0000005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D">
      <w:pPr>
        <w:rPr>
          <w:rFonts w:ascii="Times New Roman" w:cs="Times New Roman" w:eastAsia="Times New Roman" w:hAnsi="Times New Roman"/>
        </w:rPr>
      </w:pPr>
      <w:r w:rsidDel="00000000" w:rsidR="00000000" w:rsidRPr="00000000">
        <w:rPr>
          <w:rtl w:val="0"/>
        </w:rPr>
      </w:r>
    </w:p>
    <w:tbl>
      <w:tblPr>
        <w:tblStyle w:val="Table3"/>
        <w:tblW w:w="477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280"/>
        <w:gridCol w:w="1175"/>
        <w:gridCol w:w="1325"/>
        <w:gridCol w:w="995"/>
        <w:tblGridChange w:id="0">
          <w:tblGrid>
            <w:gridCol w:w="1280"/>
            <w:gridCol w:w="1175"/>
            <w:gridCol w:w="1325"/>
            <w:gridCol w:w="995"/>
          </w:tblGrid>
        </w:tblGridChange>
      </w:tblGrid>
      <w:tr>
        <w:trPr>
          <w:cantSplit w:val="0"/>
          <w:trHeight w:val="515" w:hRule="atLeast"/>
          <w:tblHeader w:val="0"/>
        </w:trPr>
        <w:tc>
          <w:tcPr>
            <w:tcMar>
              <w:top w:w="100.0" w:type="dxa"/>
              <w:left w:w="100.0" w:type="dxa"/>
              <w:bottom w:w="100.0" w:type="dxa"/>
              <w:right w:w="100.0" w:type="dxa"/>
            </w:tcMar>
            <w:vAlign w:val="top"/>
          </w:tcPr>
          <w:p w:rsidR="00000000" w:rsidDel="00000000" w:rsidP="00000000" w:rsidRDefault="00000000" w:rsidRPr="00000000" w14:paraId="0000005E">
            <w:pPr>
              <w:jc w:val="center"/>
              <w:rPr>
                <w:rFonts w:ascii="Times New Roman" w:cs="Times New Roman" w:eastAsia="Times New Roman" w:hAnsi="Times New Roman"/>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5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Estimate</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6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Std. Error</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6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P-value</w:t>
            </w:r>
            <w:r w:rsidDel="00000000" w:rsidR="00000000" w:rsidRPr="00000000">
              <w:rPr>
                <w:rtl w:val="0"/>
              </w:rPr>
            </w:r>
          </w:p>
        </w:tc>
      </w:tr>
      <w:tr>
        <w:trPr>
          <w:cantSplit w:val="0"/>
          <w:trHeight w:val="515" w:hRule="atLeast"/>
          <w:tblHeader w:val="0"/>
        </w:trPr>
        <w:tc>
          <w:tcPr>
            <w:tcMar>
              <w:top w:w="100.0" w:type="dxa"/>
              <w:left w:w="100.0" w:type="dxa"/>
              <w:bottom w:w="100.0" w:type="dxa"/>
              <w:right w:w="100.0" w:type="dxa"/>
            </w:tcMar>
            <w:vAlign w:val="top"/>
          </w:tcPr>
          <w:p w:rsidR="00000000" w:rsidDel="00000000" w:rsidP="00000000" w:rsidRDefault="00000000" w:rsidRPr="00000000" w14:paraId="0000006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(Intercept)</w:t>
            </w:r>
          </w:p>
        </w:tc>
        <w:tc>
          <w:tcP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0.0982</w:t>
            </w:r>
          </w:p>
        </w:tc>
        <w:tc>
          <w:tcP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0.0386</w:t>
            </w:r>
          </w:p>
        </w:tc>
        <w:tc>
          <w:tcP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0.0112</w:t>
            </w:r>
          </w:p>
        </w:tc>
      </w:tr>
      <w:tr>
        <w:trPr>
          <w:cantSplit w:val="0"/>
          <w:trHeight w:val="515" w:hRule="atLeast"/>
          <w:tblHeader w:val="0"/>
        </w:trPr>
        <w:tc>
          <w:tcP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Gamers</w:t>
            </w:r>
          </w:p>
        </w:tc>
        <w:tc>
          <w:tcP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-0.0554</w:t>
            </w:r>
          </w:p>
        </w:tc>
        <w:tc>
          <w:tcP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0.0282</w:t>
            </w:r>
          </w:p>
        </w:tc>
        <w:tc>
          <w:tcP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0.0498</w:t>
            </w:r>
          </w:p>
        </w:tc>
      </w:tr>
      <w:tr>
        <w:trPr>
          <w:cantSplit w:val="0"/>
          <w:trHeight w:val="515" w:hRule="atLeast"/>
          <w:tblHeader w:val="0"/>
        </w:trPr>
        <w:tc>
          <w:tcP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Age</w:t>
            </w:r>
          </w:p>
        </w:tc>
        <w:tc>
          <w:tcP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0.0023</w:t>
            </w:r>
          </w:p>
        </w:tc>
        <w:tc>
          <w:tcP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0.0018</w:t>
            </w:r>
          </w:p>
        </w:tc>
        <w:tc>
          <w:tcP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0.2075</w:t>
            </w:r>
          </w:p>
        </w:tc>
      </w:tr>
    </w:tbl>
    <w:p w:rsidR="00000000" w:rsidDel="00000000" w:rsidP="00000000" w:rsidRDefault="00000000" w:rsidRPr="00000000" w14:paraId="0000006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pStyle w:val="Heading2"/>
        <w:rPr>
          <w:rFonts w:ascii="Times New Roman" w:cs="Times New Roman" w:eastAsia="Times New Roman" w:hAnsi="Times New Roman"/>
          <w:b w:val="1"/>
          <w:sz w:val="28"/>
          <w:szCs w:val="28"/>
        </w:rPr>
      </w:pPr>
      <w:bookmarkStart w:colFirst="0" w:colLast="0" w:name="_92zo3snfck0r" w:id="8"/>
      <w:bookmarkEnd w:id="8"/>
      <w:r w:rsidDel="00000000" w:rsidR="00000000" w:rsidRPr="00000000">
        <w:rPr>
          <w:rFonts w:ascii="Times New Roman" w:cs="Times New Roman" w:eastAsia="Times New Roman" w:hAnsi="Times New Roman"/>
          <w:b w:val="1"/>
          <w:sz w:val="28"/>
          <w:szCs w:val="28"/>
          <w:rtl w:val="0"/>
        </w:rPr>
        <w:t xml:space="preserve">Variables Included (see Codebook)</w:t>
      </w:r>
    </w:p>
    <w:p w:rsidR="00000000" w:rsidDel="00000000" w:rsidP="00000000" w:rsidRDefault="00000000" w:rsidRPr="00000000" w14:paraId="00000070">
      <w:pPr>
        <w:pStyle w:val="Heading4"/>
        <w:rPr>
          <w:rFonts w:ascii="Times New Roman" w:cs="Times New Roman" w:eastAsia="Times New Roman" w:hAnsi="Times New Roman"/>
          <w:color w:val="000000"/>
        </w:rPr>
      </w:pPr>
      <w:bookmarkStart w:colFirst="0" w:colLast="0" w:name="_l8h3l4ekcw32" w:id="9"/>
      <w:bookmarkEnd w:id="9"/>
      <w:r w:rsidDel="00000000" w:rsidR="00000000" w:rsidRPr="00000000">
        <w:rPr>
          <w:rFonts w:ascii="Times New Roman" w:cs="Times New Roman" w:eastAsia="Times New Roman" w:hAnsi="Times New Roman"/>
          <w:color w:val="000000"/>
          <w:rtl w:val="0"/>
        </w:rPr>
        <w:t xml:space="preserve">Numeric - Binary</w:t>
      </w:r>
    </w:p>
    <w:tbl>
      <w:tblPr>
        <w:tblStyle w:val="Table4"/>
        <w:tblW w:w="432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145"/>
        <w:gridCol w:w="2175"/>
        <w:tblGridChange w:id="0">
          <w:tblGrid>
            <w:gridCol w:w="2145"/>
            <w:gridCol w:w="2175"/>
          </w:tblGrid>
        </w:tblGridChange>
      </w:tblGrid>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more_connected</w:t>
            </w:r>
          </w:p>
        </w:tc>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07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you find yourself more connected with your family, close friends , relatives ? Yes/NO</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lockdown_health.probs</w:t>
            </w:r>
          </w:p>
        </w:tc>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07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Did you have any health issues during lockdown? Yes/No</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time utilized</w:t>
            </w:r>
          </w:p>
        </w:tc>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07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Time utlized? Yes/NO</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region</w:t>
            </w:r>
          </w:p>
        </w:tc>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07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Delhi-NCR/Outside Delhi (Region of Residence)</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time_well.spent</w:t>
            </w:r>
          </w:p>
        </w:tc>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07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 you satisfied with your utilization of timeduring lockdown? Yes/No</w:t>
            </w:r>
          </w:p>
        </w:tc>
      </w:tr>
    </w:tbl>
    <w:p w:rsidR="00000000" w:rsidDel="00000000" w:rsidP="00000000" w:rsidRDefault="00000000" w:rsidRPr="00000000" w14:paraId="0000007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pStyle w:val="Heading4"/>
        <w:rPr>
          <w:rFonts w:ascii="Times New Roman" w:cs="Times New Roman" w:eastAsia="Times New Roman" w:hAnsi="Times New Roman"/>
          <w:color w:val="000000"/>
        </w:rPr>
      </w:pPr>
      <w:bookmarkStart w:colFirst="0" w:colLast="0" w:name="_bfx378v9hqbv" w:id="10"/>
      <w:bookmarkEnd w:id="10"/>
      <w:r w:rsidDel="00000000" w:rsidR="00000000" w:rsidRPr="00000000">
        <w:rPr>
          <w:rFonts w:ascii="Times New Roman" w:cs="Times New Roman" w:eastAsia="Times New Roman" w:hAnsi="Times New Roman"/>
          <w:color w:val="000000"/>
          <w:rtl w:val="0"/>
        </w:rPr>
        <w:t xml:space="preserve">Numeric - Interval</w:t>
      </w:r>
    </w:p>
    <w:tbl>
      <w:tblPr>
        <w:tblStyle w:val="Table5"/>
        <w:tblW w:w="43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145"/>
        <w:gridCol w:w="2235"/>
        <w:tblGridChange w:id="0">
          <w:tblGrid>
            <w:gridCol w:w="2145"/>
            <w:gridCol w:w="2235"/>
          </w:tblGrid>
        </w:tblGridChange>
      </w:tblGrid>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Age of Subject</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online.class_hours</w:t>
            </w:r>
          </w:p>
        </w:tc>
        <w:tc>
          <w:tcPr>
            <w:tcBorders>
              <w:top w:color="cccccc" w:space="0" w:sz="6" w:val="single"/>
              <w:left w:color="cccccc" w:space="0" w:sz="6" w:val="single"/>
              <w:bottom w:color="cccccc"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8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Time Spent on Online Class</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8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online.class_rating</w:t>
            </w:r>
          </w:p>
        </w:tc>
        <w:tc>
          <w:tcPr>
            <w:tcBorders>
              <w:top w:color="cccccc" w:space="0" w:sz="6" w:val="single"/>
              <w:left w:color="cccccc" w:space="0" w:sz="6" w:val="single"/>
              <w:bottom w:color="cccccc"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8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Rating of Online Class Experience excellent/poor</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8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self.study_hours</w:t>
            </w:r>
          </w:p>
        </w:tc>
        <w:tc>
          <w:tcPr>
            <w:tcBorders>
              <w:top w:color="cccccc" w:space="0" w:sz="6" w:val="single"/>
              <w:left w:color="cccccc" w:space="0" w:sz="6" w:val="single"/>
              <w:bottom w:color="cccccc"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8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Daily hours spent on self study</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8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fitness_hours</w:t>
            </w:r>
          </w:p>
        </w:tc>
        <w:tc>
          <w:tcPr>
            <w:tcBorders>
              <w:top w:color="cccccc" w:space="0" w:sz="6" w:val="single"/>
              <w:left w:color="cccccc" w:space="0" w:sz="6" w:val="single"/>
              <w:bottom w:color="cccccc"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8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Daily hours spent on fitness</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8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sleep_hours</w:t>
            </w:r>
          </w:p>
        </w:tc>
        <w:tc>
          <w:tcPr>
            <w:tcBorders>
              <w:top w:color="cccccc" w:space="0" w:sz="6" w:val="single"/>
              <w:left w:color="cccccc" w:space="0" w:sz="6" w:val="single"/>
              <w:bottom w:color="cccccc"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8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Daily hours spent on sleep</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8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soc.media_hours</w:t>
            </w:r>
          </w:p>
        </w:tc>
        <w:tc>
          <w:tcPr>
            <w:tcBorders>
              <w:top w:color="cccccc" w:space="0" w:sz="6" w:val="single"/>
              <w:left w:color="cccccc" w:space="0" w:sz="6" w:val="single"/>
              <w:bottom w:color="cccccc"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8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Daily hours spent on social media</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8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tv_hours</w:t>
            </w:r>
          </w:p>
        </w:tc>
        <w:tc>
          <w:tcPr>
            <w:tcBorders>
              <w:top w:color="cccccc" w:space="0" w:sz="6" w:val="single"/>
              <w:left w:color="cccccc" w:space="0" w:sz="6" w:val="single"/>
              <w:bottom w:color="cccccc"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8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Daily hours spent watching TV</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8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daily_meals</w:t>
            </w:r>
          </w:p>
        </w:tc>
        <w:tc>
          <w:tcPr>
            <w:tcBorders>
              <w:top w:color="cccccc" w:space="0" w:sz="6" w:val="single"/>
              <w:left w:color="cccccc" w:space="0" w:sz="6" w:val="single"/>
              <w:bottom w:color="cccccc"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8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Meals eaten per day</w:t>
            </w:r>
          </w:p>
        </w:tc>
      </w:tr>
    </w:tbl>
    <w:p w:rsidR="00000000" w:rsidDel="00000000" w:rsidP="00000000" w:rsidRDefault="00000000" w:rsidRPr="00000000" w14:paraId="0000008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0">
      <w:pPr>
        <w:pStyle w:val="Heading4"/>
        <w:rPr>
          <w:rFonts w:ascii="Times New Roman" w:cs="Times New Roman" w:eastAsia="Times New Roman" w:hAnsi="Times New Roman"/>
          <w:color w:val="000000"/>
        </w:rPr>
      </w:pPr>
      <w:bookmarkStart w:colFirst="0" w:colLast="0" w:name="_4007hbf2ht2b" w:id="11"/>
      <w:bookmarkEnd w:id="11"/>
      <w:r w:rsidDel="00000000" w:rsidR="00000000" w:rsidRPr="00000000">
        <w:rPr>
          <w:rFonts w:ascii="Times New Roman" w:cs="Times New Roman" w:eastAsia="Times New Roman" w:hAnsi="Times New Roman"/>
          <w:color w:val="000000"/>
          <w:rtl w:val="0"/>
        </w:rPr>
        <w:t xml:space="preserve">Categorical</w:t>
      </w:r>
    </w:p>
    <w:tbl>
      <w:tblPr>
        <w:tblStyle w:val="Table6"/>
        <w:tblW w:w="43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145"/>
        <w:gridCol w:w="2250"/>
        <w:tblGridChange w:id="0">
          <w:tblGrid>
            <w:gridCol w:w="2145"/>
            <w:gridCol w:w="2250"/>
          </w:tblGrid>
        </w:tblGridChange>
      </w:tblGrid>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9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online.class_device</w:t>
            </w:r>
          </w:p>
        </w:tc>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09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Medium For Online Class</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9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weight_change</w:t>
            </w:r>
          </w:p>
        </w:tc>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09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Change in your weight</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9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soc.media_platform</w:t>
            </w:r>
          </w:p>
        </w:tc>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09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Preferred Social Media Platform</w:t>
            </w:r>
          </w:p>
        </w:tc>
      </w:tr>
    </w:tbl>
    <w:p w:rsidR="00000000" w:rsidDel="00000000" w:rsidP="00000000" w:rsidRDefault="00000000" w:rsidRPr="00000000" w14:paraId="0000009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pStyle w:val="Heading4"/>
        <w:rPr>
          <w:rFonts w:ascii="Times New Roman" w:cs="Times New Roman" w:eastAsia="Times New Roman" w:hAnsi="Times New Roman"/>
          <w:color w:val="000000"/>
        </w:rPr>
      </w:pPr>
      <w:bookmarkStart w:colFirst="0" w:colLast="0" w:name="_6ur9s646pkzm" w:id="12"/>
      <w:bookmarkEnd w:id="12"/>
      <w:r w:rsidDel="00000000" w:rsidR="00000000" w:rsidRPr="00000000">
        <w:rPr>
          <w:rFonts w:ascii="Times New Roman" w:cs="Times New Roman" w:eastAsia="Times New Roman" w:hAnsi="Times New Roman"/>
          <w:color w:val="000000"/>
          <w:rtl w:val="0"/>
        </w:rPr>
        <w:t xml:space="preserve">Free Response</w:t>
      </w:r>
    </w:p>
    <w:tbl>
      <w:tblPr>
        <w:tblStyle w:val="Table7"/>
        <w:tblW w:w="44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145"/>
        <w:gridCol w:w="2265"/>
        <w:tblGridChange w:id="0">
          <w:tblGrid>
            <w:gridCol w:w="2145"/>
            <w:gridCol w:w="2265"/>
          </w:tblGrid>
        </w:tblGridChange>
      </w:tblGrid>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9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destress</w:t>
            </w:r>
          </w:p>
        </w:tc>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09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did you cope with rising stress levels</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9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lockdown_missing</w:t>
            </w:r>
          </w:p>
        </w:tc>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09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did you miss most during lockdown</w:t>
            </w:r>
          </w:p>
        </w:tc>
      </w:tr>
    </w:tbl>
    <w:p w:rsidR="00000000" w:rsidDel="00000000" w:rsidP="00000000" w:rsidRDefault="00000000" w:rsidRPr="00000000" w14:paraId="0000009D">
      <w:pPr>
        <w:pStyle w:val="Heading2"/>
        <w:rPr>
          <w:rFonts w:ascii="Times New Roman" w:cs="Times New Roman" w:eastAsia="Times New Roman" w:hAnsi="Times New Roman"/>
          <w:sz w:val="24"/>
          <w:szCs w:val="24"/>
        </w:rPr>
      </w:pPr>
      <w:bookmarkStart w:colFirst="0" w:colLast="0" w:name="_ygadwl9tyusg" w:id="13"/>
      <w:bookmarkEnd w:id="13"/>
      <w:r w:rsidDel="00000000" w:rsidR="00000000" w:rsidRPr="00000000">
        <w:rPr>
          <w:rtl w:val="0"/>
        </w:rPr>
      </w:r>
    </w:p>
    <w:p w:rsidR="00000000" w:rsidDel="00000000" w:rsidP="00000000" w:rsidRDefault="00000000" w:rsidRPr="00000000" w14:paraId="0000009E">
      <w:pPr>
        <w:pStyle w:val="Heading2"/>
        <w:rPr>
          <w:rFonts w:ascii="Times New Roman" w:cs="Times New Roman" w:eastAsia="Times New Roman" w:hAnsi="Times New Roman"/>
          <w:b w:val="1"/>
          <w:sz w:val="28"/>
          <w:szCs w:val="28"/>
        </w:rPr>
      </w:pPr>
      <w:bookmarkStart w:colFirst="0" w:colLast="0" w:name="_7iuheum5oiyh" w:id="14"/>
      <w:bookmarkEnd w:id="14"/>
      <w:r w:rsidDel="00000000" w:rsidR="00000000" w:rsidRPr="00000000">
        <w:rPr>
          <w:rFonts w:ascii="Times New Roman" w:cs="Times New Roman" w:eastAsia="Times New Roman" w:hAnsi="Times New Roman"/>
          <w:b w:val="1"/>
          <w:sz w:val="28"/>
          <w:szCs w:val="28"/>
          <w:rtl w:val="0"/>
        </w:rPr>
        <w:t xml:space="preserve">Installation</w:t>
      </w:r>
    </w:p>
    <w:p w:rsidR="00000000" w:rsidDel="00000000" w:rsidP="00000000" w:rsidRDefault="00000000" w:rsidRPr="00000000" w14:paraId="0000009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Before you begin, make sure you have the following installed:</w:t>
      </w:r>
    </w:p>
    <w:p w:rsidR="00000000" w:rsidDel="00000000" w:rsidP="00000000" w:rsidRDefault="00000000" w:rsidRPr="00000000" w14:paraId="000000A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RStudio</w:t>
      </w:r>
    </w:p>
    <w:p w:rsidR="00000000" w:rsidDel="00000000" w:rsidP="00000000" w:rsidRDefault="00000000" w:rsidRPr="00000000" w14:paraId="000000A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2">
      <w:pPr>
        <w:pStyle w:val="Heading3"/>
        <w:rPr>
          <w:rFonts w:ascii="Times New Roman" w:cs="Times New Roman" w:eastAsia="Times New Roman" w:hAnsi="Times New Roman"/>
          <w:b w:val="1"/>
          <w:color w:val="000000"/>
        </w:rPr>
      </w:pPr>
      <w:bookmarkStart w:colFirst="0" w:colLast="0" w:name="_uknj4ptzuv21" w:id="15"/>
      <w:bookmarkEnd w:id="15"/>
      <w:r w:rsidDel="00000000" w:rsidR="00000000" w:rsidRPr="00000000">
        <w:rPr>
          <w:rFonts w:ascii="Times New Roman" w:cs="Times New Roman" w:eastAsia="Times New Roman" w:hAnsi="Times New Roman"/>
          <w:b w:val="1"/>
          <w:color w:val="000000"/>
          <w:rtl w:val="0"/>
        </w:rPr>
        <w:t xml:space="preserve">Downloading the Data</w:t>
      </w:r>
    </w:p>
    <w:p w:rsidR="00000000" w:rsidDel="00000000" w:rsidP="00000000" w:rsidRDefault="00000000" w:rsidRPr="00000000" w14:paraId="000000A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don’t have a formalized process for this yet, but put instructions here. The file is called “df.csv”]</w:t>
      </w:r>
    </w:p>
    <w:p w:rsidR="00000000" w:rsidDel="00000000" w:rsidP="00000000" w:rsidRDefault="00000000" w:rsidRPr="00000000" w14:paraId="000000A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5">
      <w:pPr>
        <w:pStyle w:val="Heading3"/>
        <w:rPr>
          <w:rFonts w:ascii="Times New Roman" w:cs="Times New Roman" w:eastAsia="Times New Roman" w:hAnsi="Times New Roman"/>
          <w:b w:val="1"/>
          <w:color w:val="000000"/>
        </w:rPr>
      </w:pPr>
      <w:bookmarkStart w:colFirst="0" w:colLast="0" w:name="_6sffsg6k96es" w:id="16"/>
      <w:bookmarkEnd w:id="16"/>
      <w:r w:rsidDel="00000000" w:rsidR="00000000" w:rsidRPr="00000000">
        <w:rPr>
          <w:rFonts w:ascii="Times New Roman" w:cs="Times New Roman" w:eastAsia="Times New Roman" w:hAnsi="Times New Roman"/>
          <w:b w:val="1"/>
          <w:color w:val="000000"/>
          <w:rtl w:val="0"/>
        </w:rPr>
        <w:t xml:space="preserve">Importing the Data into RStudio</w:t>
      </w:r>
    </w:p>
    <w:p w:rsidR="00000000" w:rsidDel="00000000" w:rsidP="00000000" w:rsidRDefault="00000000" w:rsidRPr="00000000" w14:paraId="000000A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Thanks to the University of Wisconsin School of Business for providing the basis for these instructions! For more, check them out by </w:t>
      </w:r>
      <w:hyperlink r:id="rId7">
        <w:r w:rsidDel="00000000" w:rsidR="00000000" w:rsidRPr="00000000">
          <w:rPr>
            <w:rFonts w:ascii="Times New Roman" w:cs="Times New Roman" w:eastAsia="Times New Roman" w:hAnsi="Times New Roman"/>
            <w:u w:val="single"/>
            <w:rtl w:val="0"/>
          </w:rPr>
          <w:t xml:space="preserve">clicking here</w:t>
        </w:r>
      </w:hyperlink>
      <w:r w:rsidDel="00000000" w:rsidR="00000000" w:rsidRPr="00000000">
        <w:rPr>
          <w:rtl w:val="0"/>
        </w:rPr>
      </w:r>
    </w:p>
    <w:p w:rsidR="00000000" w:rsidDel="00000000" w:rsidP="00000000" w:rsidRDefault="00000000" w:rsidRPr="00000000" w14:paraId="000000A7">
      <w:pPr>
        <w:numPr>
          <w:ilvl w:val="0"/>
          <w:numId w:val="3"/>
        </w:numPr>
        <w:ind w:left="7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Click on the </w:t>
      </w:r>
      <w:r w:rsidDel="00000000" w:rsidR="00000000" w:rsidRPr="00000000">
        <w:rPr>
          <w:rFonts w:ascii="Times New Roman" w:cs="Times New Roman" w:eastAsia="Times New Roman" w:hAnsi="Times New Roman"/>
          <w:i w:val="1"/>
          <w:sz w:val="24"/>
          <w:szCs w:val="24"/>
          <w:highlight w:val="white"/>
          <w:rtl w:val="0"/>
        </w:rPr>
        <w:t xml:space="preserve">Environment</w:t>
      </w:r>
      <w:r w:rsidDel="00000000" w:rsidR="00000000" w:rsidRPr="00000000">
        <w:rPr>
          <w:rFonts w:ascii="Times New Roman" w:cs="Times New Roman" w:eastAsia="Times New Roman" w:hAnsi="Times New Roman"/>
          <w:sz w:val="24"/>
          <w:szCs w:val="24"/>
          <w:highlight w:val="white"/>
          <w:rtl w:val="0"/>
        </w:rPr>
        <w:t xml:space="preserve"> tab in the upper right window of RStudio </w:t>
      </w:r>
    </w:p>
    <w:p w:rsidR="00000000" w:rsidDel="00000000" w:rsidP="00000000" w:rsidRDefault="00000000" w:rsidRPr="00000000" w14:paraId="000000A8">
      <w:pPr>
        <w:numPr>
          <w:ilvl w:val="1"/>
          <w:numId w:val="3"/>
        </w:numPr>
        <w:ind w:left="144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Next, click the </w:t>
      </w:r>
      <w:r w:rsidDel="00000000" w:rsidR="00000000" w:rsidRPr="00000000">
        <w:rPr>
          <w:rFonts w:ascii="Times New Roman" w:cs="Times New Roman" w:eastAsia="Times New Roman" w:hAnsi="Times New Roman"/>
          <w:i w:val="1"/>
          <w:sz w:val="24"/>
          <w:szCs w:val="24"/>
          <w:highlight w:val="white"/>
          <w:rtl w:val="0"/>
        </w:rPr>
        <w:t xml:space="preserve">Import Dataset</w:t>
      </w:r>
      <w:r w:rsidDel="00000000" w:rsidR="00000000" w:rsidRPr="00000000">
        <w:rPr>
          <w:rFonts w:ascii="Times New Roman" w:cs="Times New Roman" w:eastAsia="Times New Roman" w:hAnsi="Times New Roman"/>
          <w:sz w:val="24"/>
          <w:szCs w:val="24"/>
          <w:highlight w:val="white"/>
          <w:rtl w:val="0"/>
        </w:rPr>
        <w:t xml:space="preserve"> tab</w:t>
      </w:r>
    </w:p>
    <w:p w:rsidR="00000000" w:rsidDel="00000000" w:rsidP="00000000" w:rsidRDefault="00000000" w:rsidRPr="00000000" w14:paraId="000000A9">
      <w:pPr>
        <w:numPr>
          <w:ilvl w:val="1"/>
          <w:numId w:val="3"/>
        </w:numPr>
        <w:ind w:left="144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Choose </w:t>
      </w:r>
      <w:r w:rsidDel="00000000" w:rsidR="00000000" w:rsidRPr="00000000">
        <w:rPr>
          <w:rFonts w:ascii="Times New Roman" w:cs="Times New Roman" w:eastAsia="Times New Roman" w:hAnsi="Times New Roman"/>
          <w:i w:val="1"/>
          <w:sz w:val="24"/>
          <w:szCs w:val="24"/>
          <w:highlight w:val="white"/>
          <w:rtl w:val="0"/>
        </w:rPr>
        <w:t xml:space="preserve">From Text (readr)...</w:t>
      </w:r>
    </w:p>
    <w:p w:rsidR="00000000" w:rsidDel="00000000" w:rsidP="00000000" w:rsidRDefault="00000000" w:rsidRPr="00000000" w14:paraId="000000AA">
      <w:pPr>
        <w:numPr>
          <w:ilvl w:val="0"/>
          <w:numId w:val="3"/>
        </w:numPr>
        <w:ind w:left="7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Click </w:t>
      </w:r>
      <w:r w:rsidDel="00000000" w:rsidR="00000000" w:rsidRPr="00000000">
        <w:rPr>
          <w:rFonts w:ascii="Times New Roman" w:cs="Times New Roman" w:eastAsia="Times New Roman" w:hAnsi="Times New Roman"/>
          <w:i w:val="1"/>
          <w:sz w:val="24"/>
          <w:szCs w:val="24"/>
          <w:highlight w:val="white"/>
          <w:rtl w:val="0"/>
        </w:rPr>
        <w:t xml:space="preserve">Browse…</w:t>
      </w:r>
      <w:r w:rsidDel="00000000" w:rsidR="00000000" w:rsidRPr="00000000">
        <w:rPr>
          <w:rFonts w:ascii="Times New Roman" w:cs="Times New Roman" w:eastAsia="Times New Roman" w:hAnsi="Times New Roman"/>
          <w:sz w:val="24"/>
          <w:szCs w:val="24"/>
          <w:highlight w:val="white"/>
          <w:rtl w:val="0"/>
        </w:rPr>
        <w:t xml:space="preserve"> to open the files saved on your device</w:t>
      </w:r>
    </w:p>
    <w:p w:rsidR="00000000" w:rsidDel="00000000" w:rsidP="00000000" w:rsidRDefault="00000000" w:rsidRPr="00000000" w14:paraId="000000AB">
      <w:pPr>
        <w:numPr>
          <w:ilvl w:val="1"/>
          <w:numId w:val="3"/>
        </w:numPr>
        <w:ind w:left="144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Find </w:t>
      </w:r>
      <w:r w:rsidDel="00000000" w:rsidR="00000000" w:rsidRPr="00000000">
        <w:rPr>
          <w:rFonts w:ascii="Times New Roman" w:cs="Times New Roman" w:eastAsia="Times New Roman" w:hAnsi="Times New Roman"/>
          <w:i w:val="1"/>
          <w:sz w:val="24"/>
          <w:szCs w:val="24"/>
          <w:highlight w:val="white"/>
          <w:rtl w:val="0"/>
        </w:rPr>
        <w:t xml:space="preserve">df.csv</w:t>
      </w:r>
      <w:r w:rsidDel="00000000" w:rsidR="00000000" w:rsidRPr="00000000">
        <w:rPr>
          <w:rFonts w:ascii="Times New Roman" w:cs="Times New Roman" w:eastAsia="Times New Roman" w:hAnsi="Times New Roman"/>
          <w:sz w:val="24"/>
          <w:szCs w:val="24"/>
          <w:highlight w:val="white"/>
          <w:rtl w:val="0"/>
        </w:rPr>
        <w:t xml:space="preserve"> wherever you saved the data file; double click to open</w:t>
      </w:r>
    </w:p>
    <w:p w:rsidR="00000000" w:rsidDel="00000000" w:rsidP="00000000" w:rsidRDefault="00000000" w:rsidRPr="00000000" w14:paraId="000000AC">
      <w:pPr>
        <w:numPr>
          <w:ilvl w:val="0"/>
          <w:numId w:val="3"/>
        </w:numPr>
        <w:ind w:left="7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 window will pop up with your dataset. On the lower left is a box labeled </w:t>
      </w:r>
      <w:r w:rsidDel="00000000" w:rsidR="00000000" w:rsidRPr="00000000">
        <w:rPr>
          <w:rFonts w:ascii="Times New Roman" w:cs="Times New Roman" w:eastAsia="Times New Roman" w:hAnsi="Times New Roman"/>
          <w:i w:val="1"/>
          <w:sz w:val="24"/>
          <w:szCs w:val="24"/>
          <w:highlight w:val="white"/>
          <w:rtl w:val="0"/>
        </w:rPr>
        <w:t xml:space="preserve">Import Options</w:t>
      </w:r>
      <w:r w:rsidDel="00000000" w:rsidR="00000000" w:rsidRPr="00000000">
        <w:rPr>
          <w:rtl w:val="0"/>
        </w:rPr>
      </w:r>
    </w:p>
    <w:p w:rsidR="00000000" w:rsidDel="00000000" w:rsidP="00000000" w:rsidRDefault="00000000" w:rsidRPr="00000000" w14:paraId="000000AD">
      <w:pPr>
        <w:numPr>
          <w:ilvl w:val="1"/>
          <w:numId w:val="3"/>
        </w:numPr>
        <w:ind w:left="144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Tick the box that says </w:t>
      </w:r>
      <w:r w:rsidDel="00000000" w:rsidR="00000000" w:rsidRPr="00000000">
        <w:rPr>
          <w:rFonts w:ascii="Times New Roman" w:cs="Times New Roman" w:eastAsia="Times New Roman" w:hAnsi="Times New Roman"/>
          <w:i w:val="1"/>
          <w:sz w:val="24"/>
          <w:szCs w:val="24"/>
          <w:highlight w:val="white"/>
          <w:rtl w:val="0"/>
        </w:rPr>
        <w:t xml:space="preserve">First Row As Names</w:t>
      </w: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AE">
      <w:pPr>
        <w:numPr>
          <w:ilvl w:val="1"/>
          <w:numId w:val="3"/>
        </w:numPr>
        <w:ind w:left="144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In the box to the right of the word </w:t>
      </w:r>
      <w:r w:rsidDel="00000000" w:rsidR="00000000" w:rsidRPr="00000000">
        <w:rPr>
          <w:rFonts w:ascii="Times New Roman" w:cs="Times New Roman" w:eastAsia="Times New Roman" w:hAnsi="Times New Roman"/>
          <w:i w:val="1"/>
          <w:sz w:val="24"/>
          <w:szCs w:val="24"/>
          <w:highlight w:val="white"/>
          <w:rtl w:val="0"/>
        </w:rPr>
        <w:t xml:space="preserve">Delimiter</w:t>
      </w:r>
      <w:r w:rsidDel="00000000" w:rsidR="00000000" w:rsidRPr="00000000">
        <w:rPr>
          <w:rFonts w:ascii="Times New Roman" w:cs="Times New Roman" w:eastAsia="Times New Roman" w:hAnsi="Times New Roman"/>
          <w:sz w:val="24"/>
          <w:szCs w:val="24"/>
          <w:highlight w:val="white"/>
          <w:rtl w:val="0"/>
        </w:rPr>
        <w:t xml:space="preserve">, open the menu and select </w:t>
      </w:r>
      <w:r w:rsidDel="00000000" w:rsidR="00000000" w:rsidRPr="00000000">
        <w:rPr>
          <w:rFonts w:ascii="Times New Roman" w:cs="Times New Roman" w:eastAsia="Times New Roman" w:hAnsi="Times New Roman"/>
          <w:i w:val="1"/>
          <w:sz w:val="24"/>
          <w:szCs w:val="24"/>
          <w:highlight w:val="white"/>
          <w:rtl w:val="0"/>
        </w:rPr>
        <w:t xml:space="preserve">comma</w:t>
      </w:r>
      <w:r w:rsidDel="00000000" w:rsidR="00000000" w:rsidRPr="00000000">
        <w:rPr>
          <w:rtl w:val="0"/>
        </w:rPr>
      </w:r>
    </w:p>
    <w:p w:rsidR="00000000" w:rsidDel="00000000" w:rsidP="00000000" w:rsidRDefault="00000000" w:rsidRPr="00000000" w14:paraId="000000A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5">
      <w:pPr>
        <w:pStyle w:val="Heading2"/>
        <w:rPr/>
      </w:pPr>
      <w:bookmarkStart w:colFirst="0" w:colLast="0" w:name="_pmdacmhryfr6" w:id="17"/>
      <w:bookmarkEnd w:id="17"/>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kaggle.com/datasets/kunal28chaturvedi/covid19-and-its-impact-on-students" TargetMode="External"/><Relationship Id="rId7" Type="http://schemas.openxmlformats.org/officeDocument/2006/relationships/hyperlink" Target="https://pubs.wsb.wisc.edu/academics/analytics-using-r-2019/importing-dataset-tab.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